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50D" w:rsidRPr="00C301DC" w:rsidRDefault="0060647E" w:rsidP="001C79FC">
      <w:pPr>
        <w:spacing w:line="240" w:lineRule="auto"/>
        <w:rPr>
          <w:rFonts w:ascii="Albertus Medium" w:hAnsi="Albertus Medium"/>
          <w:b/>
          <w:sz w:val="120"/>
          <w:szCs w:val="120"/>
        </w:rPr>
      </w:pPr>
      <w:r w:rsidRPr="00C301DC">
        <w:rPr>
          <w:rFonts w:ascii="Albertus Medium" w:hAnsi="Albertus Medium"/>
          <w:b/>
          <w:color w:val="92D050"/>
          <w:sz w:val="120"/>
          <w:szCs w:val="120"/>
        </w:rPr>
        <w:t>E</w:t>
      </w:r>
      <w:r w:rsidR="002C150D" w:rsidRPr="00C301DC">
        <w:rPr>
          <w:rFonts w:ascii="Albertus Medium" w:hAnsi="Albertus Medium"/>
          <w:b/>
          <w:color w:val="92D050"/>
          <w:sz w:val="120"/>
          <w:szCs w:val="120"/>
        </w:rPr>
        <w:t>nergy</w:t>
      </w:r>
      <w:r w:rsidRPr="00C301DC">
        <w:rPr>
          <w:rFonts w:ascii="Albertus Medium" w:hAnsi="Albertus Medium"/>
          <w:b/>
          <w:sz w:val="120"/>
          <w:szCs w:val="120"/>
        </w:rPr>
        <w:t xml:space="preserve"> </w:t>
      </w:r>
      <w:r w:rsidRPr="00C301DC">
        <w:rPr>
          <w:rFonts w:ascii="Albertus Medium" w:hAnsi="Albertus Medium"/>
          <w:b/>
          <w:color w:val="4F6228" w:themeColor="accent3" w:themeShade="80"/>
          <w:sz w:val="120"/>
          <w:szCs w:val="120"/>
        </w:rPr>
        <w:t>S</w:t>
      </w:r>
      <w:r w:rsidR="002C150D" w:rsidRPr="00C301DC">
        <w:rPr>
          <w:rFonts w:ascii="Albertus Medium" w:hAnsi="Albertus Medium"/>
          <w:b/>
          <w:color w:val="4F6228" w:themeColor="accent3" w:themeShade="80"/>
          <w:sz w:val="120"/>
          <w:szCs w:val="120"/>
        </w:rPr>
        <w:t>ummit</w:t>
      </w:r>
    </w:p>
    <w:p w:rsidR="005D00DE" w:rsidRDefault="0060647E" w:rsidP="001C79FC">
      <w:pPr>
        <w:spacing w:line="240" w:lineRule="auto"/>
        <w:rPr>
          <w:rFonts w:ascii="Albertus Medium" w:hAnsi="Albertus Medium"/>
          <w:b/>
          <w:color w:val="92D050"/>
          <w:sz w:val="72"/>
          <w:szCs w:val="72"/>
        </w:rPr>
      </w:pPr>
      <w:r w:rsidRPr="002C150D">
        <w:rPr>
          <w:rFonts w:ascii="Albertus Medium" w:hAnsi="Albertus Medium"/>
          <w:b/>
          <w:color w:val="92D050"/>
          <w:sz w:val="72"/>
          <w:szCs w:val="72"/>
        </w:rPr>
        <w:t>FOR</w:t>
      </w:r>
      <w:r w:rsidR="00B33BFF" w:rsidRPr="002C150D">
        <w:rPr>
          <w:rFonts w:ascii="Albertus Medium" w:hAnsi="Albertus Medium"/>
          <w:b/>
          <w:color w:val="92D050"/>
          <w:sz w:val="72"/>
          <w:szCs w:val="72"/>
        </w:rPr>
        <w:t xml:space="preserve"> WILL Co</w:t>
      </w:r>
      <w:r w:rsidR="00B028A1" w:rsidRPr="002C150D">
        <w:rPr>
          <w:rFonts w:ascii="Albertus Medium" w:hAnsi="Albertus Medium"/>
          <w:b/>
          <w:color w:val="92D050"/>
          <w:sz w:val="72"/>
          <w:szCs w:val="72"/>
        </w:rPr>
        <w:t>unty</w:t>
      </w:r>
      <w:r w:rsidR="00B33BFF" w:rsidRPr="002C150D">
        <w:rPr>
          <w:rFonts w:ascii="Albertus Medium" w:hAnsi="Albertus Medium"/>
          <w:b/>
          <w:color w:val="92D050"/>
          <w:sz w:val="72"/>
          <w:szCs w:val="72"/>
        </w:rPr>
        <w:t xml:space="preserve"> School</w:t>
      </w:r>
      <w:r w:rsidR="00BF6DB0">
        <w:rPr>
          <w:rFonts w:ascii="Albertus Medium" w:hAnsi="Albertus Medium"/>
          <w:b/>
          <w:color w:val="92D050"/>
          <w:sz w:val="72"/>
          <w:szCs w:val="72"/>
        </w:rPr>
        <w:t xml:space="preserve"> </w:t>
      </w:r>
      <w:r w:rsidR="005D00DE">
        <w:rPr>
          <w:rFonts w:ascii="Albertus Medium" w:hAnsi="Albertus Medium"/>
          <w:b/>
          <w:noProof/>
          <w:color w:val="92D050"/>
          <w:sz w:val="72"/>
          <w:szCs w:val="72"/>
        </w:rPr>
        <w:drawing>
          <wp:inline distT="0" distB="0" distL="0" distR="0">
            <wp:extent cx="547085" cy="548640"/>
            <wp:effectExtent l="19050" t="0" r="5365" b="0"/>
            <wp:docPr id="2" name="Picture 0" descr="10271609_10152191017126766_6265050820784860610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71609_10152191017126766_6265050820784860610_n.png"/>
                    <pic:cNvPicPr/>
                  </pic:nvPicPr>
                  <pic:blipFill>
                    <a:blip r:embed="rId7" cstate="print"/>
                    <a:stretch>
                      <a:fillRect/>
                    </a:stretch>
                  </pic:blipFill>
                  <pic:spPr>
                    <a:xfrm>
                      <a:off x="0" y="0"/>
                      <a:ext cx="547085" cy="548640"/>
                    </a:xfrm>
                    <a:prstGeom prst="rect">
                      <a:avLst/>
                    </a:prstGeom>
                  </pic:spPr>
                </pic:pic>
              </a:graphicData>
            </a:graphic>
          </wp:inline>
        </w:drawing>
      </w:r>
    </w:p>
    <w:p w:rsidR="00094921" w:rsidRPr="002C150D" w:rsidRDefault="005D00DE" w:rsidP="001C79FC">
      <w:pPr>
        <w:spacing w:line="240" w:lineRule="auto"/>
        <w:rPr>
          <w:rFonts w:ascii="Albertus Medium" w:hAnsi="Albertus Medium"/>
          <w:b/>
          <w:color w:val="92D050"/>
          <w:sz w:val="72"/>
          <w:szCs w:val="72"/>
        </w:rPr>
      </w:pPr>
      <w:r w:rsidRPr="005D00DE">
        <w:rPr>
          <w:rFonts w:ascii="Albertus Medium" w:hAnsi="Albertus Medium"/>
          <w:b/>
          <w:color w:val="92D050"/>
          <w:sz w:val="48"/>
          <w:szCs w:val="48"/>
        </w:rPr>
        <w:t>Teachers, Facility Personnel and Admin</w:t>
      </w:r>
      <w:r>
        <w:rPr>
          <w:rFonts w:ascii="Albertus Medium" w:hAnsi="Albertus Medium"/>
          <w:b/>
          <w:color w:val="92D050"/>
          <w:sz w:val="48"/>
          <w:szCs w:val="48"/>
        </w:rPr>
        <w:t>i</w:t>
      </w:r>
      <w:r w:rsidRPr="005D00DE">
        <w:rPr>
          <w:rFonts w:ascii="Albertus Medium" w:hAnsi="Albertus Medium"/>
          <w:b/>
          <w:color w:val="92D050"/>
          <w:sz w:val="48"/>
          <w:szCs w:val="48"/>
        </w:rPr>
        <w:t>strators</w:t>
      </w:r>
      <w:r w:rsidR="00BF6DB0" w:rsidRPr="005D00DE">
        <w:rPr>
          <w:rFonts w:ascii="Albertus Medium" w:hAnsi="Albertus Medium"/>
          <w:b/>
          <w:color w:val="92D050"/>
          <w:sz w:val="48"/>
          <w:szCs w:val="48"/>
        </w:rPr>
        <w:t xml:space="preserve">  </w:t>
      </w:r>
    </w:p>
    <w:tbl>
      <w:tblPr>
        <w:tblStyle w:val="TableGrid"/>
        <w:tblW w:w="0" w:type="auto"/>
        <w:tblBorders>
          <w:top w:val="dashed" w:sz="4" w:space="0" w:color="4F6228" w:themeColor="accent3" w:themeShade="80"/>
          <w:left w:val="dashed" w:sz="4" w:space="0" w:color="4F6228" w:themeColor="accent3" w:themeShade="80"/>
          <w:bottom w:val="dashed" w:sz="4" w:space="0" w:color="4F6228" w:themeColor="accent3" w:themeShade="80"/>
          <w:right w:val="dashed" w:sz="4" w:space="0" w:color="4F6228" w:themeColor="accent3" w:themeShade="80"/>
          <w:insideH w:val="dashed" w:sz="4" w:space="0" w:color="4F6228" w:themeColor="accent3" w:themeShade="80"/>
          <w:insideV w:val="dashed" w:sz="4" w:space="0" w:color="4F6228" w:themeColor="accent3" w:themeShade="80"/>
        </w:tblBorders>
        <w:tblLook w:val="04A0"/>
      </w:tblPr>
      <w:tblGrid>
        <w:gridCol w:w="3672"/>
        <w:gridCol w:w="3672"/>
        <w:gridCol w:w="3672"/>
      </w:tblGrid>
      <w:tr w:rsidR="002C150D" w:rsidTr="00BF6DB0">
        <w:tc>
          <w:tcPr>
            <w:tcW w:w="3672" w:type="dxa"/>
          </w:tcPr>
          <w:p w:rsidR="00BF6DB0" w:rsidRPr="0052031D" w:rsidRDefault="002C150D" w:rsidP="002C150D">
            <w:pPr>
              <w:rPr>
                <w:rFonts w:ascii="Arial Rounded MT Bold" w:eastAsia="Arial Unicode MS" w:hAnsi="Arial Rounded MT Bold" w:cs="Arial Unicode MS"/>
                <w:b/>
                <w:color w:val="7030A0"/>
                <w:sz w:val="32"/>
                <w:szCs w:val="32"/>
              </w:rPr>
            </w:pPr>
            <w:r w:rsidRPr="0052031D">
              <w:rPr>
                <w:rFonts w:ascii="Arial Rounded MT Bold" w:eastAsia="Arial Unicode MS" w:hAnsi="Arial Rounded MT Bold" w:cs="Arial Unicode MS"/>
                <w:b/>
                <w:color w:val="7030A0"/>
                <w:sz w:val="32"/>
                <w:szCs w:val="32"/>
              </w:rPr>
              <w:t xml:space="preserve">Become a leader </w:t>
            </w:r>
          </w:p>
          <w:p w:rsidR="00BF6DB0" w:rsidRPr="0052031D" w:rsidRDefault="002C150D" w:rsidP="002C150D">
            <w:pPr>
              <w:rPr>
                <w:rFonts w:ascii="Arial Rounded MT Bold" w:eastAsia="Arial Unicode MS" w:hAnsi="Arial Rounded MT Bold" w:cs="Arial Unicode MS"/>
                <w:b/>
                <w:color w:val="7030A0"/>
                <w:sz w:val="32"/>
                <w:szCs w:val="32"/>
              </w:rPr>
            </w:pPr>
            <w:r w:rsidRPr="0052031D">
              <w:rPr>
                <w:rFonts w:ascii="Arial Rounded MT Bold" w:eastAsia="Arial Unicode MS" w:hAnsi="Arial Rounded MT Bold" w:cs="Arial Unicode MS"/>
                <w:b/>
                <w:color w:val="7030A0"/>
                <w:sz w:val="32"/>
                <w:szCs w:val="32"/>
              </w:rPr>
              <w:t xml:space="preserve">in your district </w:t>
            </w:r>
          </w:p>
          <w:p w:rsidR="002C150D" w:rsidRPr="0052031D" w:rsidRDefault="002C150D" w:rsidP="002C150D">
            <w:pPr>
              <w:rPr>
                <w:rFonts w:ascii="Arial Rounded MT Bold" w:eastAsia="Arial Unicode MS" w:hAnsi="Arial Rounded MT Bold" w:cs="Arial Unicode MS"/>
                <w:b/>
                <w:color w:val="7030A0"/>
                <w:sz w:val="32"/>
                <w:szCs w:val="32"/>
              </w:rPr>
            </w:pPr>
            <w:r w:rsidRPr="0052031D">
              <w:rPr>
                <w:rFonts w:ascii="Arial Rounded MT Bold" w:eastAsia="Arial Unicode MS" w:hAnsi="Arial Rounded MT Bold" w:cs="Arial Unicode MS"/>
                <w:b/>
                <w:color w:val="7030A0"/>
                <w:sz w:val="32"/>
                <w:szCs w:val="32"/>
              </w:rPr>
              <w:t>by utilizing</w:t>
            </w:r>
          </w:p>
          <w:p w:rsidR="002C150D" w:rsidRPr="0052031D" w:rsidRDefault="00BF6DB0" w:rsidP="002C150D">
            <w:pPr>
              <w:rPr>
                <w:rFonts w:ascii="Arial Unicode MS" w:eastAsia="Arial Unicode MS" w:hAnsi="Arial Unicode MS" w:cs="Arial Unicode MS"/>
                <w:b/>
                <w:color w:val="7030A0"/>
                <w:sz w:val="32"/>
                <w:szCs w:val="32"/>
              </w:rPr>
            </w:pPr>
            <w:r w:rsidRPr="0052031D">
              <w:rPr>
                <w:rFonts w:ascii="Arial Rounded MT Bold" w:eastAsia="Arial Unicode MS" w:hAnsi="Arial Rounded MT Bold" w:cs="Arial Unicode MS"/>
                <w:b/>
                <w:color w:val="7030A0"/>
                <w:sz w:val="32"/>
                <w:szCs w:val="32"/>
              </w:rPr>
              <w:t>t</w:t>
            </w:r>
            <w:r w:rsidR="002C150D" w:rsidRPr="0052031D">
              <w:rPr>
                <w:rFonts w:ascii="Arial Rounded MT Bold" w:eastAsia="Arial Unicode MS" w:hAnsi="Arial Rounded MT Bold" w:cs="Arial Unicode MS"/>
                <w:b/>
                <w:color w:val="7030A0"/>
                <w:sz w:val="32"/>
                <w:szCs w:val="32"/>
              </w:rPr>
              <w:t>echniques that are beneficial to the environment</w:t>
            </w:r>
          </w:p>
        </w:tc>
        <w:tc>
          <w:tcPr>
            <w:tcW w:w="3672" w:type="dxa"/>
          </w:tcPr>
          <w:p w:rsidR="002C150D" w:rsidRPr="0052031D" w:rsidRDefault="002C150D" w:rsidP="002C150D">
            <w:pPr>
              <w:rPr>
                <w:rFonts w:ascii="Arial Rounded MT Bold" w:eastAsia="Arial Unicode MS" w:hAnsi="Arial Rounded MT Bold" w:cs="Arial Unicode MS"/>
                <w:b/>
                <w:color w:val="7030A0"/>
                <w:sz w:val="32"/>
                <w:szCs w:val="32"/>
              </w:rPr>
            </w:pPr>
            <w:r w:rsidRPr="0052031D">
              <w:rPr>
                <w:rFonts w:ascii="Arial Rounded MT Bold" w:eastAsia="Arial Unicode MS" w:hAnsi="Arial Rounded MT Bold" w:cs="Arial Unicode MS"/>
                <w:b/>
                <w:color w:val="7030A0"/>
                <w:sz w:val="32"/>
                <w:szCs w:val="32"/>
              </w:rPr>
              <w:t xml:space="preserve">Earn </w:t>
            </w:r>
          </w:p>
          <w:p w:rsidR="00BF6DB0" w:rsidRPr="0052031D" w:rsidRDefault="002C150D" w:rsidP="002C150D">
            <w:pPr>
              <w:rPr>
                <w:rFonts w:ascii="Arial Rounded MT Bold" w:eastAsia="Arial Unicode MS" w:hAnsi="Arial Rounded MT Bold" w:cs="Arial Unicode MS"/>
                <w:b/>
                <w:color w:val="7030A0"/>
                <w:sz w:val="32"/>
                <w:szCs w:val="32"/>
              </w:rPr>
            </w:pPr>
            <w:r w:rsidRPr="0052031D">
              <w:rPr>
                <w:rFonts w:ascii="Arial Rounded MT Bold" w:eastAsia="Arial Unicode MS" w:hAnsi="Arial Rounded MT Bold" w:cs="Arial Unicode MS"/>
                <w:b/>
                <w:color w:val="7030A0"/>
                <w:sz w:val="32"/>
                <w:szCs w:val="32"/>
              </w:rPr>
              <w:t xml:space="preserve">professional development </w:t>
            </w:r>
          </w:p>
          <w:p w:rsidR="00BF6DB0" w:rsidRPr="0052031D" w:rsidRDefault="002C150D" w:rsidP="002C150D">
            <w:pPr>
              <w:rPr>
                <w:rFonts w:ascii="Arial Rounded MT Bold" w:eastAsia="Arial Unicode MS" w:hAnsi="Arial Rounded MT Bold" w:cs="Arial Unicode MS"/>
                <w:b/>
                <w:color w:val="7030A0"/>
                <w:sz w:val="32"/>
                <w:szCs w:val="32"/>
              </w:rPr>
            </w:pPr>
            <w:r w:rsidRPr="0052031D">
              <w:rPr>
                <w:rFonts w:ascii="Arial Rounded MT Bold" w:eastAsia="Arial Unicode MS" w:hAnsi="Arial Rounded MT Bold" w:cs="Arial Unicode MS"/>
                <w:b/>
                <w:color w:val="7030A0"/>
                <w:sz w:val="32"/>
                <w:szCs w:val="32"/>
              </w:rPr>
              <w:t xml:space="preserve">hours for </w:t>
            </w:r>
          </w:p>
          <w:p w:rsidR="002C150D" w:rsidRPr="0052031D" w:rsidRDefault="002C150D" w:rsidP="002C150D">
            <w:pPr>
              <w:rPr>
                <w:rFonts w:ascii="Arial Unicode MS" w:eastAsia="Arial Unicode MS" w:hAnsi="Arial Unicode MS" w:cs="Arial Unicode MS"/>
                <w:b/>
                <w:color w:val="7030A0"/>
                <w:sz w:val="32"/>
                <w:szCs w:val="32"/>
              </w:rPr>
            </w:pPr>
            <w:r w:rsidRPr="0052031D">
              <w:rPr>
                <w:rFonts w:ascii="Arial Rounded MT Bold" w:eastAsia="Arial Unicode MS" w:hAnsi="Arial Rounded MT Bold" w:cs="Arial Unicode MS"/>
                <w:b/>
                <w:color w:val="7030A0"/>
                <w:sz w:val="32"/>
                <w:szCs w:val="32"/>
              </w:rPr>
              <w:t>attending</w:t>
            </w:r>
          </w:p>
        </w:tc>
        <w:tc>
          <w:tcPr>
            <w:tcW w:w="3672" w:type="dxa"/>
          </w:tcPr>
          <w:p w:rsidR="002C150D" w:rsidRPr="0052031D" w:rsidRDefault="002C150D" w:rsidP="002C150D">
            <w:pPr>
              <w:rPr>
                <w:rFonts w:ascii="Arial Rounded MT Bold" w:eastAsia="Arial Unicode MS" w:hAnsi="Arial Rounded MT Bold" w:cs="Arial Unicode MS"/>
                <w:b/>
                <w:color w:val="7030A0"/>
                <w:sz w:val="32"/>
                <w:szCs w:val="32"/>
              </w:rPr>
            </w:pPr>
            <w:r w:rsidRPr="0052031D">
              <w:rPr>
                <w:rFonts w:ascii="Arial Rounded MT Bold" w:eastAsia="Arial Unicode MS" w:hAnsi="Arial Rounded MT Bold" w:cs="Arial Unicode MS"/>
                <w:b/>
                <w:color w:val="7030A0"/>
                <w:sz w:val="32"/>
                <w:szCs w:val="32"/>
              </w:rPr>
              <w:t xml:space="preserve">Enjoy pizza, </w:t>
            </w:r>
          </w:p>
          <w:p w:rsidR="002C150D" w:rsidRPr="0052031D" w:rsidRDefault="002C150D" w:rsidP="002C150D">
            <w:pPr>
              <w:rPr>
                <w:rFonts w:ascii="Arial Rounded MT Bold" w:eastAsia="Arial Unicode MS" w:hAnsi="Arial Rounded MT Bold" w:cs="Arial Unicode MS"/>
                <w:b/>
                <w:color w:val="7030A0"/>
                <w:sz w:val="32"/>
                <w:szCs w:val="32"/>
              </w:rPr>
            </w:pPr>
            <w:r w:rsidRPr="0052031D">
              <w:rPr>
                <w:rFonts w:ascii="Arial Rounded MT Bold" w:eastAsia="Arial Unicode MS" w:hAnsi="Arial Rounded MT Bold" w:cs="Arial Unicode MS"/>
                <w:b/>
                <w:color w:val="7030A0"/>
                <w:sz w:val="32"/>
                <w:szCs w:val="32"/>
              </w:rPr>
              <w:t xml:space="preserve">soft drinks, </w:t>
            </w:r>
          </w:p>
          <w:p w:rsidR="002C150D" w:rsidRPr="0052031D" w:rsidRDefault="002C150D" w:rsidP="002C150D">
            <w:pPr>
              <w:rPr>
                <w:rFonts w:ascii="Arial Rounded MT Bold" w:eastAsia="Arial Unicode MS" w:hAnsi="Arial Rounded MT Bold" w:cs="Arial Unicode MS"/>
                <w:b/>
                <w:color w:val="7030A0"/>
                <w:sz w:val="32"/>
                <w:szCs w:val="32"/>
              </w:rPr>
            </w:pPr>
            <w:r w:rsidRPr="0052031D">
              <w:rPr>
                <w:rFonts w:ascii="Arial Rounded MT Bold" w:eastAsia="Arial Unicode MS" w:hAnsi="Arial Rounded MT Bold" w:cs="Arial Unicode MS"/>
                <w:b/>
                <w:color w:val="7030A0"/>
                <w:sz w:val="32"/>
                <w:szCs w:val="32"/>
              </w:rPr>
              <w:t>prize drawings,</w:t>
            </w:r>
          </w:p>
          <w:p w:rsidR="002C150D" w:rsidRPr="0052031D" w:rsidRDefault="002C150D" w:rsidP="002C150D">
            <w:pPr>
              <w:rPr>
                <w:rFonts w:ascii="Arial Rounded MT Bold" w:eastAsia="Arial Unicode MS" w:hAnsi="Arial Rounded MT Bold" w:cs="Arial Unicode MS"/>
                <w:b/>
                <w:color w:val="7030A0"/>
                <w:sz w:val="32"/>
                <w:szCs w:val="32"/>
              </w:rPr>
            </w:pPr>
            <w:r w:rsidRPr="0052031D">
              <w:rPr>
                <w:rFonts w:ascii="Arial Rounded MT Bold" w:eastAsia="Arial Unicode MS" w:hAnsi="Arial Rounded MT Bold" w:cs="Arial Unicode MS"/>
                <w:b/>
                <w:color w:val="7030A0"/>
                <w:sz w:val="32"/>
                <w:szCs w:val="32"/>
              </w:rPr>
              <w:t xml:space="preserve">and lots of </w:t>
            </w:r>
          </w:p>
          <w:p w:rsidR="002C150D" w:rsidRPr="0052031D" w:rsidRDefault="002C150D" w:rsidP="002C150D">
            <w:pPr>
              <w:rPr>
                <w:rFonts w:ascii="Arial Rounded MT Bold" w:eastAsia="Arial Unicode MS" w:hAnsi="Arial Rounded MT Bold" w:cs="Arial Unicode MS"/>
                <w:b/>
                <w:color w:val="7030A0"/>
                <w:sz w:val="32"/>
                <w:szCs w:val="32"/>
              </w:rPr>
            </w:pPr>
            <w:r w:rsidRPr="0052031D">
              <w:rPr>
                <w:rFonts w:ascii="Arial Rounded MT Bold" w:eastAsia="Arial Unicode MS" w:hAnsi="Arial Rounded MT Bold" w:cs="Arial Unicode MS"/>
                <w:b/>
                <w:color w:val="7030A0"/>
                <w:sz w:val="32"/>
                <w:szCs w:val="32"/>
              </w:rPr>
              <w:t xml:space="preserve">vendor </w:t>
            </w:r>
          </w:p>
          <w:p w:rsidR="002C150D" w:rsidRPr="002C150D" w:rsidRDefault="002C150D" w:rsidP="002C150D">
            <w:pPr>
              <w:rPr>
                <w:rFonts w:ascii="Arial Rounded MT Bold" w:eastAsia="Arial Unicode MS" w:hAnsi="Arial Rounded MT Bold" w:cs="Arial Unicode MS"/>
                <w:b/>
                <w:sz w:val="32"/>
                <w:szCs w:val="32"/>
              </w:rPr>
            </w:pPr>
            <w:r w:rsidRPr="0052031D">
              <w:rPr>
                <w:rFonts w:ascii="Arial Rounded MT Bold" w:eastAsia="Arial Unicode MS" w:hAnsi="Arial Rounded MT Bold" w:cs="Arial Unicode MS"/>
                <w:b/>
                <w:color w:val="7030A0"/>
                <w:sz w:val="32"/>
                <w:szCs w:val="32"/>
              </w:rPr>
              <w:t>give-a-ways</w:t>
            </w:r>
          </w:p>
        </w:tc>
      </w:tr>
    </w:tbl>
    <w:p w:rsidR="002C150D" w:rsidRDefault="003F18B9" w:rsidP="00742E6F">
      <w:pPr>
        <w:jc w:val="center"/>
        <w:rPr>
          <w:rFonts w:ascii="Arial Unicode MS" w:eastAsia="Arial Unicode MS" w:hAnsi="Arial Unicode MS" w:cs="Arial Unicode MS"/>
          <w:b/>
          <w:sz w:val="32"/>
          <w:szCs w:val="32"/>
        </w:rPr>
      </w:pPr>
      <w:r>
        <w:rPr>
          <w:rFonts w:ascii="Arial Unicode MS" w:eastAsia="Arial Unicode MS" w:hAnsi="Arial Unicode MS" w:cs="Arial Unicode MS"/>
          <w:b/>
          <w:noProof/>
          <w:sz w:val="32"/>
          <w:szCs w:val="32"/>
        </w:rPr>
        <w:pict>
          <v:shapetype id="_x0000_t202" coordsize="21600,21600" o:spt="202" path="m,l,21600r21600,l21600,xe">
            <v:stroke joinstyle="miter"/>
            <v:path gradientshapeok="t" o:connecttype="rect"/>
          </v:shapetype>
          <v:shape id="_x0000_s1026" type="#_x0000_t202" style="position:absolute;left:0;text-align:left;margin-left:-4.1pt;margin-top:1.55pt;width:550.6pt;height:124.8pt;z-index:251658240;mso-position-horizontal-relative:text;mso-position-vertical-relative:text" fillcolor="#4e6128 [1606]">
            <v:textbox style="mso-next-textbox:#_x0000_s1026">
              <w:txbxContent>
                <w:p w:rsidR="00BF6DB0" w:rsidRPr="00731DF7" w:rsidRDefault="00BF6DB0" w:rsidP="00626610">
                  <w:pPr>
                    <w:jc w:val="center"/>
                    <w:rPr>
                      <w:rFonts w:ascii="Arial Rounded MT Bold" w:hAnsi="Arial Rounded MT Bold"/>
                      <w:color w:val="FFFFFF" w:themeColor="background1"/>
                      <w:sz w:val="32"/>
                      <w:szCs w:val="32"/>
                    </w:rPr>
                  </w:pPr>
                  <w:r w:rsidRPr="00731DF7">
                    <w:rPr>
                      <w:rFonts w:ascii="Arial Rounded MT Bold" w:hAnsi="Arial Rounded MT Bold"/>
                      <w:color w:val="FFFFFF" w:themeColor="background1"/>
                      <w:sz w:val="32"/>
                      <w:szCs w:val="32"/>
                    </w:rPr>
                    <w:t>William E. Young School</w:t>
                  </w:r>
                </w:p>
                <w:p w:rsidR="00BF6DB0" w:rsidRPr="00731DF7" w:rsidRDefault="00BF6DB0" w:rsidP="00626610">
                  <w:pPr>
                    <w:jc w:val="center"/>
                    <w:rPr>
                      <w:rFonts w:ascii="Arial Rounded MT Bold" w:hAnsi="Arial Rounded MT Bold"/>
                      <w:color w:val="FFFFFF" w:themeColor="background1"/>
                      <w:sz w:val="32"/>
                      <w:szCs w:val="32"/>
                    </w:rPr>
                  </w:pPr>
                  <w:r w:rsidRPr="00731DF7">
                    <w:rPr>
                      <w:rFonts w:ascii="Arial Rounded MT Bold" w:hAnsi="Arial Rounded MT Bold"/>
                      <w:color w:val="FFFFFF" w:themeColor="background1"/>
                      <w:sz w:val="32"/>
                      <w:szCs w:val="32"/>
                    </w:rPr>
                    <w:t>Homer Glen, Illinois</w:t>
                  </w:r>
                </w:p>
                <w:p w:rsidR="00BF6DB0" w:rsidRPr="00731DF7" w:rsidRDefault="00BF6DB0" w:rsidP="00626610">
                  <w:pPr>
                    <w:jc w:val="center"/>
                    <w:rPr>
                      <w:rFonts w:ascii="Arial Rounded MT Bold" w:hAnsi="Arial Rounded MT Bold"/>
                      <w:color w:val="FFFFFF" w:themeColor="background1"/>
                      <w:sz w:val="32"/>
                      <w:szCs w:val="32"/>
                    </w:rPr>
                  </w:pPr>
                  <w:r w:rsidRPr="00731DF7">
                    <w:rPr>
                      <w:rFonts w:ascii="Arial Rounded MT Bold" w:hAnsi="Arial Rounded MT Bold"/>
                      <w:color w:val="FFFFFF" w:themeColor="background1"/>
                      <w:sz w:val="32"/>
                      <w:szCs w:val="32"/>
                    </w:rPr>
                    <w:t>$10 Registration Fee</w:t>
                  </w:r>
                </w:p>
                <w:p w:rsidR="00BF6DB0" w:rsidRPr="00731DF7" w:rsidRDefault="00BF6DB0" w:rsidP="00626610">
                  <w:pPr>
                    <w:jc w:val="center"/>
                    <w:rPr>
                      <w:rFonts w:ascii="Arial Rounded MT Bold" w:hAnsi="Arial Rounded MT Bold"/>
                      <w:color w:val="FFFFFF" w:themeColor="background1"/>
                      <w:sz w:val="32"/>
                      <w:szCs w:val="32"/>
                    </w:rPr>
                  </w:pPr>
                  <w:r w:rsidRPr="00731DF7">
                    <w:rPr>
                      <w:rFonts w:ascii="Arial Rounded MT Bold" w:hAnsi="Arial Rounded MT Bold"/>
                      <w:color w:val="FFFFFF" w:themeColor="background1"/>
                      <w:sz w:val="32"/>
                      <w:szCs w:val="32"/>
                    </w:rPr>
                    <w:t>6PM – 8PM</w:t>
                  </w:r>
                </w:p>
              </w:txbxContent>
            </v:textbox>
          </v:shape>
        </w:pict>
      </w:r>
      <w:r>
        <w:rPr>
          <w:rFonts w:ascii="Arial Unicode MS" w:eastAsia="Arial Unicode MS" w:hAnsi="Arial Unicode MS" w:cs="Arial Unicode MS"/>
          <w:b/>
          <w:noProof/>
          <w:sz w:val="32"/>
          <w:szCs w:val="32"/>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27" type="#_x0000_t9" style="position:absolute;left:0;text-align:left;margin-left:38.05pt;margin-top:23.2pt;width:113.85pt;height:93.95pt;z-index:251659264;mso-position-horizontal-relative:text;mso-position-vertical-relative:text" fillcolor="#92d050">
            <v:textbox>
              <w:txbxContent>
                <w:p w:rsidR="00BF6DB0" w:rsidRDefault="00BF6DB0" w:rsidP="00BF6DB0">
                  <w:pPr>
                    <w:jc w:val="center"/>
                    <w:rPr>
                      <w:b/>
                      <w:sz w:val="48"/>
                      <w:szCs w:val="48"/>
                    </w:rPr>
                  </w:pPr>
                  <w:r w:rsidRPr="00BF6DB0">
                    <w:rPr>
                      <w:b/>
                      <w:sz w:val="48"/>
                      <w:szCs w:val="48"/>
                    </w:rPr>
                    <w:t>Oct</w:t>
                  </w:r>
                  <w:r>
                    <w:rPr>
                      <w:b/>
                      <w:sz w:val="48"/>
                      <w:szCs w:val="48"/>
                    </w:rPr>
                    <w:t xml:space="preserve"> 20</w:t>
                  </w:r>
                  <w:r w:rsidRPr="00BF6DB0">
                    <w:rPr>
                      <w:b/>
                      <w:sz w:val="48"/>
                      <w:szCs w:val="48"/>
                      <w:vertAlign w:val="superscript"/>
                    </w:rPr>
                    <w:t>th</w:t>
                  </w:r>
                </w:p>
                <w:p w:rsidR="00BF6DB0" w:rsidRPr="00BF6DB0" w:rsidRDefault="00BF6DB0">
                  <w:pPr>
                    <w:rPr>
                      <w:b/>
                      <w:sz w:val="48"/>
                      <w:szCs w:val="48"/>
                    </w:rPr>
                  </w:pPr>
                </w:p>
                <w:p w:rsidR="00BF6DB0" w:rsidRPr="00BF6DB0" w:rsidRDefault="00BF6DB0">
                  <w:pPr>
                    <w:rPr>
                      <w:b/>
                      <w:sz w:val="48"/>
                      <w:szCs w:val="48"/>
                    </w:rPr>
                  </w:pPr>
                  <w:r w:rsidRPr="00BF6DB0">
                    <w:rPr>
                      <w:b/>
                      <w:sz w:val="48"/>
                      <w:szCs w:val="48"/>
                    </w:rPr>
                    <w:t>20th</w:t>
                  </w:r>
                </w:p>
              </w:txbxContent>
            </v:textbox>
          </v:shape>
        </w:pict>
      </w:r>
    </w:p>
    <w:p w:rsidR="002C150D" w:rsidRDefault="002C150D" w:rsidP="00742E6F">
      <w:pPr>
        <w:jc w:val="center"/>
        <w:rPr>
          <w:rFonts w:ascii="Arial Unicode MS" w:eastAsia="Arial Unicode MS" w:hAnsi="Arial Unicode MS" w:cs="Arial Unicode MS"/>
          <w:b/>
          <w:sz w:val="32"/>
          <w:szCs w:val="32"/>
        </w:rPr>
      </w:pPr>
    </w:p>
    <w:p w:rsidR="002C150D" w:rsidRDefault="002C150D" w:rsidP="00742E6F">
      <w:pPr>
        <w:jc w:val="center"/>
        <w:rPr>
          <w:rFonts w:ascii="Arial Unicode MS" w:eastAsia="Arial Unicode MS" w:hAnsi="Arial Unicode MS" w:cs="Arial Unicode MS"/>
          <w:b/>
          <w:sz w:val="32"/>
          <w:szCs w:val="32"/>
        </w:rPr>
      </w:pPr>
    </w:p>
    <w:p w:rsidR="00C301DC" w:rsidRPr="0052031D" w:rsidRDefault="00C301DC" w:rsidP="001C79FC">
      <w:pPr>
        <w:spacing w:before="10" w:after="10" w:line="240" w:lineRule="auto"/>
        <w:contextualSpacing/>
        <w:rPr>
          <w:rFonts w:ascii="Arial Unicode MS" w:eastAsia="Arial Unicode MS" w:hAnsi="Arial Unicode MS" w:cs="Arial Unicode MS"/>
          <w:b/>
          <w:color w:val="1D1B11" w:themeColor="background2" w:themeShade="1A"/>
          <w:sz w:val="24"/>
          <w:szCs w:val="24"/>
        </w:rPr>
      </w:pPr>
    </w:p>
    <w:p w:rsidR="00FE4632" w:rsidRPr="008F3D43" w:rsidRDefault="008F3D43" w:rsidP="00FE4632">
      <w:pPr>
        <w:pStyle w:val="ListParagraph"/>
        <w:numPr>
          <w:ilvl w:val="0"/>
          <w:numId w:val="4"/>
        </w:numPr>
        <w:spacing w:after="0" w:line="240" w:lineRule="auto"/>
        <w:rPr>
          <w:rFonts w:ascii="Arial Unicode MS" w:eastAsia="Arial Unicode MS" w:hAnsi="Arial Unicode MS" w:cs="Arial Unicode MS"/>
          <w:b/>
          <w:color w:val="4F6228" w:themeColor="accent3" w:themeShade="80"/>
          <w:sz w:val="28"/>
          <w:szCs w:val="28"/>
        </w:rPr>
      </w:pPr>
      <w:r>
        <w:rPr>
          <w:rFonts w:ascii="Arial Unicode MS" w:eastAsia="Arial Unicode MS" w:hAnsi="Arial Unicode MS" w:cs="Arial Unicode MS"/>
          <w:b/>
          <w:color w:val="4F6228" w:themeColor="accent3" w:themeShade="80"/>
          <w:sz w:val="28"/>
          <w:szCs w:val="28"/>
        </w:rPr>
        <w:t xml:space="preserve">See </w:t>
      </w:r>
      <w:r w:rsidR="00FE4632" w:rsidRPr="008F3D43">
        <w:rPr>
          <w:rFonts w:ascii="Arial Unicode MS" w:eastAsia="Arial Unicode MS" w:hAnsi="Arial Unicode MS" w:cs="Arial Unicode MS"/>
          <w:b/>
          <w:color w:val="4F6228" w:themeColor="accent3" w:themeShade="80"/>
          <w:sz w:val="28"/>
          <w:szCs w:val="28"/>
        </w:rPr>
        <w:t>Case Studies for Geothermal, Solar, and Lighting Retrofits and Design</w:t>
      </w:r>
    </w:p>
    <w:p w:rsidR="008F3D43" w:rsidRPr="008F3D43" w:rsidRDefault="008F3D43" w:rsidP="008F3D43">
      <w:pPr>
        <w:pStyle w:val="ListParagraph"/>
        <w:widowControl w:val="0"/>
        <w:numPr>
          <w:ilvl w:val="0"/>
          <w:numId w:val="4"/>
        </w:numPr>
        <w:rPr>
          <w:rFonts w:ascii="Arial Unicode MS" w:eastAsia="Arial Unicode MS" w:hAnsi="Arial Unicode MS" w:cs="Arial Unicode MS"/>
          <w:b/>
          <w:color w:val="4F6228" w:themeColor="accent3" w:themeShade="80"/>
          <w:sz w:val="28"/>
          <w:szCs w:val="28"/>
        </w:rPr>
      </w:pPr>
      <w:r w:rsidRPr="008F3D43">
        <w:rPr>
          <w:rFonts w:ascii="Arial Unicode MS" w:eastAsia="Arial Unicode MS" w:hAnsi="Arial Unicode MS" w:cs="Arial Unicode MS"/>
          <w:b/>
          <w:color w:val="4F6228" w:themeColor="accent3" w:themeShade="80"/>
          <w:sz w:val="28"/>
          <w:szCs w:val="28"/>
        </w:rPr>
        <w:t> </w:t>
      </w:r>
      <w:r w:rsidR="002E0EC5">
        <w:rPr>
          <w:rFonts w:ascii="Arial Unicode MS" w:eastAsia="Arial Unicode MS" w:hAnsi="Arial Unicode MS" w:cs="Arial Unicode MS"/>
          <w:b/>
          <w:color w:val="4F6228" w:themeColor="accent3" w:themeShade="80"/>
          <w:sz w:val="28"/>
          <w:szCs w:val="28"/>
        </w:rPr>
        <w:t>Implement Student &amp; Staff Behavioral Changes that Save Schools Money</w:t>
      </w:r>
      <w:r w:rsidRPr="008F3D43">
        <w:rPr>
          <w:rFonts w:ascii="Arial Unicode MS" w:eastAsia="Arial Unicode MS" w:hAnsi="Arial Unicode MS" w:cs="Arial Unicode MS"/>
          <w:b/>
          <w:color w:val="4F6228" w:themeColor="accent3" w:themeShade="80"/>
          <w:sz w:val="28"/>
          <w:szCs w:val="28"/>
        </w:rPr>
        <w:t xml:space="preserve"> </w:t>
      </w:r>
    </w:p>
    <w:p w:rsidR="008F3D43" w:rsidRDefault="008F3D43" w:rsidP="008F3D43">
      <w:pPr>
        <w:pStyle w:val="ListParagraph"/>
        <w:widowControl w:val="0"/>
        <w:numPr>
          <w:ilvl w:val="0"/>
          <w:numId w:val="4"/>
        </w:numPr>
        <w:rPr>
          <w:rFonts w:ascii="Arial Unicode MS" w:eastAsia="Arial Unicode MS" w:hAnsi="Arial Unicode MS" w:cs="Arial Unicode MS"/>
          <w:b/>
          <w:color w:val="4F6228" w:themeColor="accent3" w:themeShade="80"/>
          <w:sz w:val="28"/>
          <w:szCs w:val="28"/>
        </w:rPr>
      </w:pPr>
      <w:r w:rsidRPr="008F3D43">
        <w:rPr>
          <w:rFonts w:ascii="Arial Unicode MS" w:eastAsia="Arial Unicode MS" w:hAnsi="Arial Unicode MS" w:cs="Arial Unicode MS"/>
          <w:b/>
          <w:color w:val="4F6228" w:themeColor="accent3" w:themeShade="80"/>
          <w:sz w:val="28"/>
          <w:szCs w:val="28"/>
        </w:rPr>
        <w:t>Get Students Involved Using New Science Standards!</w:t>
      </w:r>
    </w:p>
    <w:p w:rsidR="005D00DE" w:rsidRDefault="005D00DE" w:rsidP="008F3D43">
      <w:pPr>
        <w:pStyle w:val="ListParagraph"/>
        <w:widowControl w:val="0"/>
        <w:numPr>
          <w:ilvl w:val="0"/>
          <w:numId w:val="4"/>
        </w:numPr>
        <w:rPr>
          <w:rFonts w:ascii="Arial Unicode MS" w:eastAsia="Arial Unicode MS" w:hAnsi="Arial Unicode MS" w:cs="Arial Unicode MS"/>
          <w:b/>
          <w:color w:val="4F6228" w:themeColor="accent3" w:themeShade="80"/>
          <w:sz w:val="28"/>
          <w:szCs w:val="28"/>
        </w:rPr>
      </w:pPr>
      <w:r>
        <w:rPr>
          <w:rFonts w:ascii="Arial Unicode MS" w:eastAsia="Arial Unicode MS" w:hAnsi="Arial Unicode MS" w:cs="Arial Unicode MS"/>
          <w:b/>
          <w:color w:val="4F6228" w:themeColor="accent3" w:themeShade="80"/>
          <w:sz w:val="28"/>
          <w:szCs w:val="28"/>
        </w:rPr>
        <w:t>Learn about Boiler Improvement and Building Controls</w:t>
      </w:r>
    </w:p>
    <w:p w:rsidR="001E4310" w:rsidRPr="008F3D43" w:rsidRDefault="001E4310" w:rsidP="008F3D43">
      <w:pPr>
        <w:pStyle w:val="ListParagraph"/>
        <w:widowControl w:val="0"/>
        <w:numPr>
          <w:ilvl w:val="0"/>
          <w:numId w:val="4"/>
        </w:numPr>
        <w:rPr>
          <w:rFonts w:ascii="Arial Unicode MS" w:eastAsia="Arial Unicode MS" w:hAnsi="Arial Unicode MS" w:cs="Arial Unicode MS"/>
          <w:b/>
          <w:color w:val="4F6228" w:themeColor="accent3" w:themeShade="80"/>
          <w:sz w:val="28"/>
          <w:szCs w:val="28"/>
        </w:rPr>
      </w:pPr>
      <w:r>
        <w:rPr>
          <w:rFonts w:ascii="Arial Unicode MS" w:eastAsia="Arial Unicode MS" w:hAnsi="Arial Unicode MS" w:cs="Arial Unicode MS"/>
          <w:b/>
          <w:color w:val="4F6228" w:themeColor="accent3" w:themeShade="80"/>
          <w:sz w:val="28"/>
          <w:szCs w:val="28"/>
        </w:rPr>
        <w:t xml:space="preserve">Track Energy using </w:t>
      </w:r>
      <w:r w:rsidRPr="001E4310">
        <w:rPr>
          <w:rFonts w:ascii="Arial Unicode MS" w:eastAsia="Arial Unicode MS" w:hAnsi="Arial Unicode MS" w:cs="Arial Unicode MS"/>
          <w:b/>
          <w:color w:val="C00000"/>
          <w:sz w:val="28"/>
          <w:szCs w:val="28"/>
        </w:rPr>
        <w:t>FREE</w:t>
      </w:r>
      <w:r>
        <w:rPr>
          <w:rFonts w:ascii="Arial Unicode MS" w:eastAsia="Arial Unicode MS" w:hAnsi="Arial Unicode MS" w:cs="Arial Unicode MS"/>
          <w:b/>
          <w:color w:val="4F6228" w:themeColor="accent3" w:themeShade="80"/>
          <w:sz w:val="28"/>
          <w:szCs w:val="28"/>
        </w:rPr>
        <w:t xml:space="preserve"> Portfolio Manager by Energy Star</w:t>
      </w:r>
    </w:p>
    <w:p w:rsidR="00C301DC" w:rsidRDefault="00626610" w:rsidP="00FE4632">
      <w:pPr>
        <w:spacing w:after="0" w:line="240" w:lineRule="auto"/>
        <w:contextualSpacing/>
        <w:rPr>
          <w:rFonts w:ascii="Arial Unicode MS" w:eastAsia="Arial Unicode MS" w:hAnsi="Arial Unicode MS" w:cs="Arial Unicode MS"/>
          <w:b/>
        </w:rPr>
      </w:pPr>
      <w:r w:rsidRPr="0052031D">
        <w:rPr>
          <w:rFonts w:ascii="Arial Unicode MS" w:eastAsia="Arial Unicode MS" w:hAnsi="Arial Unicode MS" w:cs="Arial Unicode MS"/>
          <w:b/>
          <w:color w:val="4F6228" w:themeColor="accent3" w:themeShade="80"/>
        </w:rPr>
        <w:t xml:space="preserve">Register online </w:t>
      </w:r>
      <w:r w:rsidR="001C79FC" w:rsidRPr="0052031D">
        <w:rPr>
          <w:rFonts w:ascii="Arial Unicode MS" w:eastAsia="Arial Unicode MS" w:hAnsi="Arial Unicode MS" w:cs="Arial Unicode MS"/>
          <w:b/>
          <w:color w:val="4F6228" w:themeColor="accent3" w:themeShade="80"/>
        </w:rPr>
        <w:t>today at</w:t>
      </w:r>
      <w:r w:rsidR="001C79FC" w:rsidRPr="00D20E79">
        <w:rPr>
          <w:rFonts w:ascii="Arial Unicode MS" w:eastAsia="Arial Unicode MS" w:hAnsi="Arial Unicode MS" w:cs="Arial Unicode MS"/>
          <w:b/>
        </w:rPr>
        <w:t xml:space="preserve"> </w:t>
      </w:r>
      <w:r w:rsidR="00D20E79">
        <w:rPr>
          <w:rFonts w:ascii="Arial Unicode MS" w:eastAsia="Arial Unicode MS" w:hAnsi="Arial Unicode MS" w:cs="Arial Unicode MS"/>
          <w:b/>
        </w:rPr>
        <w:t xml:space="preserve">  </w:t>
      </w:r>
      <w:r w:rsidRPr="00C301DC">
        <w:rPr>
          <w:rFonts w:ascii="Arial Unicode MS" w:eastAsia="Arial Unicode MS" w:hAnsi="Arial Unicode MS" w:cs="Arial Unicode MS"/>
          <w:b/>
        </w:rPr>
        <w:t xml:space="preserve"> </w:t>
      </w:r>
      <w:hyperlink r:id="rId8" w:history="1">
        <w:r w:rsidR="001C79FC" w:rsidRPr="00C301DC">
          <w:rPr>
            <w:rStyle w:val="Hyperlink"/>
            <w:rFonts w:ascii="Arial Unicode MS" w:eastAsia="Arial Unicode MS" w:hAnsi="Arial Unicode MS" w:cs="Arial Unicode MS"/>
            <w:b/>
          </w:rPr>
          <w:t>www.pdaonline.org</w:t>
        </w:r>
      </w:hyperlink>
    </w:p>
    <w:p w:rsidR="00C301DC" w:rsidRDefault="00C301DC" w:rsidP="0022072B">
      <w:pPr>
        <w:spacing w:after="0" w:line="240" w:lineRule="auto"/>
        <w:contextualSpacing/>
        <w:rPr>
          <w:rFonts w:ascii="Arial Unicode MS" w:eastAsia="Arial Unicode MS" w:hAnsi="Arial Unicode MS" w:cs="Arial Unicode MS"/>
          <w:b/>
          <w:sz w:val="24"/>
          <w:szCs w:val="24"/>
        </w:rPr>
      </w:pPr>
      <w:r w:rsidRPr="0052031D">
        <w:rPr>
          <w:rFonts w:ascii="Arial Unicode MS" w:eastAsia="Arial Unicode MS" w:hAnsi="Arial Unicode MS" w:cs="Arial Unicode MS"/>
          <w:b/>
          <w:color w:val="4F6228" w:themeColor="accent3" w:themeShade="80"/>
        </w:rPr>
        <w:t>C</w:t>
      </w:r>
      <w:r w:rsidR="00780382" w:rsidRPr="0052031D">
        <w:rPr>
          <w:rFonts w:ascii="Arial Unicode MS" w:eastAsia="Arial Unicode MS" w:hAnsi="Arial Unicode MS" w:cs="Arial Unicode MS"/>
          <w:b/>
          <w:color w:val="4F6228" w:themeColor="accent3" w:themeShade="80"/>
        </w:rPr>
        <w:t xml:space="preserve">ontact </w:t>
      </w:r>
      <w:r w:rsidR="001C79FC" w:rsidRPr="0052031D">
        <w:rPr>
          <w:rFonts w:ascii="Arial Unicode MS" w:eastAsia="Arial Unicode MS" w:hAnsi="Arial Unicode MS" w:cs="Arial Unicode MS"/>
          <w:b/>
          <w:color w:val="4F6228" w:themeColor="accent3" w:themeShade="80"/>
        </w:rPr>
        <w:t xml:space="preserve">Joan O’Keefe </w:t>
      </w:r>
      <w:r w:rsidRPr="0052031D">
        <w:rPr>
          <w:rFonts w:ascii="Arial Unicode MS" w:eastAsia="Arial Unicode MS" w:hAnsi="Arial Unicode MS" w:cs="Arial Unicode MS"/>
          <w:b/>
          <w:color w:val="4F6228" w:themeColor="accent3" w:themeShade="80"/>
        </w:rPr>
        <w:t xml:space="preserve">for more information </w:t>
      </w:r>
      <w:r w:rsidR="001C79FC" w:rsidRPr="0052031D">
        <w:rPr>
          <w:rFonts w:ascii="Arial Unicode MS" w:eastAsia="Arial Unicode MS" w:hAnsi="Arial Unicode MS" w:cs="Arial Unicode MS"/>
          <w:b/>
          <w:color w:val="4F6228" w:themeColor="accent3" w:themeShade="80"/>
        </w:rPr>
        <w:t>at</w:t>
      </w:r>
      <w:r w:rsidRPr="0052031D">
        <w:rPr>
          <w:rFonts w:ascii="Arial Unicode MS" w:eastAsia="Arial Unicode MS" w:hAnsi="Arial Unicode MS" w:cs="Arial Unicode MS"/>
          <w:b/>
          <w:color w:val="4F6228" w:themeColor="accent3" w:themeShade="80"/>
        </w:rPr>
        <w:t xml:space="preserve">         </w:t>
      </w:r>
      <w:r w:rsidR="001C79FC" w:rsidRPr="0052031D">
        <w:rPr>
          <w:rFonts w:ascii="Arial Unicode MS" w:eastAsia="Arial Unicode MS" w:hAnsi="Arial Unicode MS" w:cs="Arial Unicode MS"/>
          <w:b/>
          <w:color w:val="4F6228" w:themeColor="accent3" w:themeShade="80"/>
        </w:rPr>
        <w:t xml:space="preserve">815-774-3354, </w:t>
      </w:r>
      <w:r w:rsidRPr="0052031D">
        <w:rPr>
          <w:rFonts w:ascii="Arial Unicode MS" w:eastAsia="Arial Unicode MS" w:hAnsi="Arial Unicode MS" w:cs="Arial Unicode MS"/>
          <w:b/>
          <w:color w:val="4F6228" w:themeColor="accent3" w:themeShade="80"/>
        </w:rPr>
        <w:t>or</w:t>
      </w:r>
      <w:r>
        <w:rPr>
          <w:rFonts w:ascii="Arial Unicode MS" w:eastAsia="Arial Unicode MS" w:hAnsi="Arial Unicode MS" w:cs="Arial Unicode MS"/>
          <w:b/>
        </w:rPr>
        <w:t xml:space="preserve">      </w:t>
      </w:r>
      <w:r w:rsidR="00780382" w:rsidRPr="00C301DC">
        <w:rPr>
          <w:rFonts w:ascii="Arial Unicode MS" w:eastAsia="Arial Unicode MS" w:hAnsi="Arial Unicode MS" w:cs="Arial Unicode MS"/>
          <w:b/>
        </w:rPr>
        <w:t xml:space="preserve">  </w:t>
      </w:r>
      <w:hyperlink r:id="rId9" w:history="1">
        <w:r w:rsidR="00780382" w:rsidRPr="00C301DC">
          <w:rPr>
            <w:rStyle w:val="Hyperlink"/>
            <w:rFonts w:ascii="Arial Unicode MS" w:eastAsia="Arial Unicode MS" w:hAnsi="Arial Unicode MS" w:cs="Arial Unicode MS"/>
            <w:b/>
          </w:rPr>
          <w:t>jokeefe@willcountygreen.com</w:t>
        </w:r>
      </w:hyperlink>
    </w:p>
    <w:p w:rsidR="00780382" w:rsidRPr="0052031D" w:rsidRDefault="00780382" w:rsidP="00C301DC">
      <w:pPr>
        <w:spacing w:after="0" w:line="240" w:lineRule="auto"/>
        <w:contextualSpacing/>
        <w:rPr>
          <w:rFonts w:ascii="Arial Unicode MS" w:eastAsia="Arial Unicode MS" w:hAnsi="Arial Unicode MS" w:cs="Arial Unicode MS"/>
          <w:b/>
          <w:color w:val="4F6228" w:themeColor="accent3" w:themeShade="80"/>
          <w:sz w:val="18"/>
          <w:szCs w:val="18"/>
        </w:rPr>
      </w:pPr>
      <w:r w:rsidRPr="0052031D">
        <w:rPr>
          <w:b/>
          <w:color w:val="4F6228" w:themeColor="accent3" w:themeShade="80"/>
          <w:sz w:val="18"/>
          <w:szCs w:val="18"/>
        </w:rPr>
        <w:t>This activity is sponsored by the Will County Land Use Department, Resource Recovery &amp; Energy Division. This organization is not affiliated with Homer CCSD #33C and the District does not sponsor or endorse this organization or their activities. All messages are “solely the expression of the individual organization and not an endorsement of any message’s content by the District.” This flyer has been made available to students pursuant to the District’s policy governing the distribution of written materials from school and non-school organizati</w:t>
      </w:r>
      <w:r w:rsidR="00C301DC" w:rsidRPr="0052031D">
        <w:rPr>
          <w:b/>
          <w:color w:val="4F6228" w:themeColor="accent3" w:themeShade="80"/>
          <w:sz w:val="18"/>
          <w:szCs w:val="18"/>
        </w:rPr>
        <w:t>ons.</w:t>
      </w:r>
    </w:p>
    <w:sectPr w:rsidR="00780382" w:rsidRPr="0052031D" w:rsidSect="00A64614">
      <w:headerReference w:type="even" r:id="rId10"/>
      <w:headerReference w:type="default" r:id="rId11"/>
      <w:headerReference w:type="first" r:id="rId12"/>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F58" w:rsidRDefault="00141F58" w:rsidP="00153B5F">
      <w:pPr>
        <w:spacing w:after="0" w:line="240" w:lineRule="auto"/>
      </w:pPr>
      <w:r>
        <w:separator/>
      </w:r>
    </w:p>
  </w:endnote>
  <w:endnote w:type="continuationSeparator" w:id="0">
    <w:p w:rsidR="00141F58" w:rsidRDefault="00141F58" w:rsidP="00153B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lbertus Medium">
    <w:panose1 w:val="020E0602030304020304"/>
    <w:charset w:val="00"/>
    <w:family w:val="swiss"/>
    <w:pitch w:val="variable"/>
    <w:sig w:usb0="00000207" w:usb1="00000000" w:usb2="00000000" w:usb3="00000000" w:csb0="00000097"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F58" w:rsidRDefault="00141F58" w:rsidP="00153B5F">
      <w:pPr>
        <w:spacing w:after="0" w:line="240" w:lineRule="auto"/>
      </w:pPr>
      <w:r>
        <w:separator/>
      </w:r>
    </w:p>
  </w:footnote>
  <w:footnote w:type="continuationSeparator" w:id="0">
    <w:p w:rsidR="00141F58" w:rsidRDefault="00141F58" w:rsidP="00153B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B5F" w:rsidRDefault="00153B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B5F" w:rsidRDefault="00153B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B5F" w:rsidRDefault="00153B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E6F22"/>
    <w:multiLevelType w:val="hybridMultilevel"/>
    <w:tmpl w:val="8FAAF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4668D9"/>
    <w:multiLevelType w:val="hybridMultilevel"/>
    <w:tmpl w:val="103AB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D02F63"/>
    <w:multiLevelType w:val="hybridMultilevel"/>
    <w:tmpl w:val="5F5E11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01648B"/>
    <w:multiLevelType w:val="hybridMultilevel"/>
    <w:tmpl w:val="0A189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7"/>
  <w:proofState w:spelling="clean" w:grammar="clean"/>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rsids>
    <w:rsidRoot w:val="0060647E"/>
    <w:rsid w:val="000252B6"/>
    <w:rsid w:val="000301AD"/>
    <w:rsid w:val="0004439A"/>
    <w:rsid w:val="000561D5"/>
    <w:rsid w:val="000948FF"/>
    <w:rsid w:val="00094921"/>
    <w:rsid w:val="00102B15"/>
    <w:rsid w:val="0012616D"/>
    <w:rsid w:val="00141F58"/>
    <w:rsid w:val="00153B5F"/>
    <w:rsid w:val="00197A10"/>
    <w:rsid w:val="001C79FC"/>
    <w:rsid w:val="001E4310"/>
    <w:rsid w:val="00213D95"/>
    <w:rsid w:val="0022072B"/>
    <w:rsid w:val="00262851"/>
    <w:rsid w:val="002A5319"/>
    <w:rsid w:val="002B0FB2"/>
    <w:rsid w:val="002C150D"/>
    <w:rsid w:val="002E0EC5"/>
    <w:rsid w:val="002E6618"/>
    <w:rsid w:val="002E6829"/>
    <w:rsid w:val="002E74A7"/>
    <w:rsid w:val="00352B62"/>
    <w:rsid w:val="003724E1"/>
    <w:rsid w:val="003B766F"/>
    <w:rsid w:val="003D1BF4"/>
    <w:rsid w:val="003F18B9"/>
    <w:rsid w:val="004F0F8E"/>
    <w:rsid w:val="00513233"/>
    <w:rsid w:val="0052031D"/>
    <w:rsid w:val="005D00DE"/>
    <w:rsid w:val="005D66E3"/>
    <w:rsid w:val="005E3B10"/>
    <w:rsid w:val="0060647E"/>
    <w:rsid w:val="00626610"/>
    <w:rsid w:val="00685B18"/>
    <w:rsid w:val="007070E6"/>
    <w:rsid w:val="00725350"/>
    <w:rsid w:val="00731DF7"/>
    <w:rsid w:val="00742E6F"/>
    <w:rsid w:val="007772EC"/>
    <w:rsid w:val="00780382"/>
    <w:rsid w:val="007861B0"/>
    <w:rsid w:val="00873A02"/>
    <w:rsid w:val="008D671D"/>
    <w:rsid w:val="008D71AE"/>
    <w:rsid w:val="008F3D43"/>
    <w:rsid w:val="00914349"/>
    <w:rsid w:val="0092740F"/>
    <w:rsid w:val="009346FD"/>
    <w:rsid w:val="009448F0"/>
    <w:rsid w:val="009A5910"/>
    <w:rsid w:val="009B21A2"/>
    <w:rsid w:val="009B334C"/>
    <w:rsid w:val="00A362AD"/>
    <w:rsid w:val="00A5449B"/>
    <w:rsid w:val="00A64614"/>
    <w:rsid w:val="00AD795F"/>
    <w:rsid w:val="00AE43CE"/>
    <w:rsid w:val="00B028A1"/>
    <w:rsid w:val="00B33BFF"/>
    <w:rsid w:val="00B65F81"/>
    <w:rsid w:val="00B724A1"/>
    <w:rsid w:val="00B84DCD"/>
    <w:rsid w:val="00BC14BD"/>
    <w:rsid w:val="00BF6DB0"/>
    <w:rsid w:val="00C301DC"/>
    <w:rsid w:val="00C8683B"/>
    <w:rsid w:val="00CA714C"/>
    <w:rsid w:val="00D20E79"/>
    <w:rsid w:val="00D40A15"/>
    <w:rsid w:val="00E336AC"/>
    <w:rsid w:val="00E873C3"/>
    <w:rsid w:val="00ED3083"/>
    <w:rsid w:val="00F3409A"/>
    <w:rsid w:val="00F529C5"/>
    <w:rsid w:val="00F81593"/>
    <w:rsid w:val="00FA1F5F"/>
    <w:rsid w:val="00FA6D2C"/>
    <w:rsid w:val="00FC28D6"/>
    <w:rsid w:val="00FE46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9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6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47E"/>
    <w:rPr>
      <w:rFonts w:ascii="Tahoma" w:hAnsi="Tahoma" w:cs="Tahoma"/>
      <w:sz w:val="16"/>
      <w:szCs w:val="16"/>
    </w:rPr>
  </w:style>
  <w:style w:type="paragraph" w:styleId="ListParagraph">
    <w:name w:val="List Paragraph"/>
    <w:basedOn w:val="Normal"/>
    <w:uiPriority w:val="34"/>
    <w:qFormat/>
    <w:rsid w:val="00B33BFF"/>
    <w:pPr>
      <w:ind w:left="720"/>
      <w:contextualSpacing/>
    </w:pPr>
  </w:style>
  <w:style w:type="paragraph" w:styleId="Header">
    <w:name w:val="header"/>
    <w:basedOn w:val="Normal"/>
    <w:link w:val="HeaderChar"/>
    <w:uiPriority w:val="99"/>
    <w:semiHidden/>
    <w:unhideWhenUsed/>
    <w:rsid w:val="00153B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53B5F"/>
  </w:style>
  <w:style w:type="paragraph" w:styleId="Footer">
    <w:name w:val="footer"/>
    <w:basedOn w:val="Normal"/>
    <w:link w:val="FooterChar"/>
    <w:uiPriority w:val="99"/>
    <w:semiHidden/>
    <w:unhideWhenUsed/>
    <w:rsid w:val="00153B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53B5F"/>
  </w:style>
  <w:style w:type="table" w:styleId="TableGrid">
    <w:name w:val="Table Grid"/>
    <w:basedOn w:val="TableNormal"/>
    <w:uiPriority w:val="59"/>
    <w:rsid w:val="002C15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C79F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2499385">
      <w:bodyDiv w:val="1"/>
      <w:marLeft w:val="0"/>
      <w:marRight w:val="0"/>
      <w:marTop w:val="0"/>
      <w:marBottom w:val="0"/>
      <w:divBdr>
        <w:top w:val="none" w:sz="0" w:space="0" w:color="auto"/>
        <w:left w:val="none" w:sz="0" w:space="0" w:color="auto"/>
        <w:bottom w:val="none" w:sz="0" w:space="0" w:color="auto"/>
        <w:right w:val="none" w:sz="0" w:space="0" w:color="auto"/>
      </w:divBdr>
    </w:div>
    <w:div w:id="43301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daonline.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keefe@willcountygreen.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jokeefe</dc:creator>
  <cp:lastModifiedBy>mkeane</cp:lastModifiedBy>
  <cp:revision>2</cp:revision>
  <cp:lastPrinted>2015-08-11T19:45:00Z</cp:lastPrinted>
  <dcterms:created xsi:type="dcterms:W3CDTF">2015-08-17T20:23:00Z</dcterms:created>
  <dcterms:modified xsi:type="dcterms:W3CDTF">2015-08-17T20:23:00Z</dcterms:modified>
</cp:coreProperties>
</file>